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住宿费、代收费及服务性收费项目标准</w:t>
      </w:r>
    </w:p>
    <w:p/>
    <w:p>
      <w:pPr>
        <w:numPr>
          <w:ilvl w:val="0"/>
          <w:numId w:val="1"/>
        </w:numPr>
        <w:ind w:left="30" w:leftChars="0" w:firstLine="60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住宿费相关标准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昌工学院宿舍分4人间和6人间两种，其中：4人间含公摊约30平米每间（实际22.44平米每间），房间内包括独立卫生间、独立阳台、上床下柜；6人间套间含公摊约60平米每套（实际45.84平米每套），独立卧室、独立学习室、双阳台、独立卫生间；学生住宿费标准为1800元/学年。</w:t>
      </w:r>
    </w:p>
    <w:p>
      <w:pPr>
        <w:numPr>
          <w:ilvl w:val="0"/>
          <w:numId w:val="1"/>
        </w:numPr>
        <w:ind w:left="30" w:leftChars="0" w:firstLine="60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代收费相关标准（以2020年收费标准维持不变）</w:t>
      </w:r>
    </w:p>
    <w:p>
      <w:pPr>
        <w:numPr>
          <w:ilvl w:val="0"/>
          <w:numId w:val="2"/>
        </w:numPr>
        <w:ind w:left="63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教材预收费：普通本、专科教材费 1000元/学年，艺术类本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专科1200元/学年（待毕业时进行结算，多退少补）；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2、生活用品：330元/人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（自愿），包含10件套：塑料水桶、塑料洗脸盆、盖被、垫被棉胎、床单（2）、被套（2）、枕套（2）、枕心、冰丝凉席、行李环保袋；</w:t>
      </w:r>
    </w:p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3、军训服装费用：150元/人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（自愿）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包含4件套：帽子、迷彩服、解放鞋、迷彩汗衫（2）；</w:t>
      </w:r>
    </w:p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新生体检费：100元/人；</w:t>
      </w:r>
    </w:p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5、新生平安保险：50元/人，按学制一次性缴清（自愿）；</w:t>
      </w:r>
    </w:p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6、财产押金：150元/人（该项费用待毕业时，如宿舍财产未损坏则全额退还）；</w:t>
      </w:r>
    </w:p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7、校园一卡通（饭卡）：115元/张（其中：预存款100元，工本费15元）；</w:t>
      </w:r>
    </w:p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8、空调使用费：200元/学年，空调押金100元/人（空调押金离校退还）。</w:t>
      </w:r>
    </w:p>
    <w:p>
      <w:pPr>
        <w:numPr>
          <w:ilvl w:val="0"/>
          <w:numId w:val="1"/>
        </w:numPr>
        <w:ind w:left="30" w:leftChars="0" w:firstLine="60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服务型收费相关标准</w:t>
      </w:r>
    </w:p>
    <w:tbl>
      <w:tblPr>
        <w:tblStyle w:val="2"/>
        <w:tblW w:w="9018" w:type="dxa"/>
        <w:tblInd w:w="10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942"/>
        <w:gridCol w:w="1402"/>
        <w:gridCol w:w="2867"/>
        <w:gridCol w:w="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1104" w:firstLineChars="5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及时发生及时收取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押金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0.06元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每升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5元(押金预存)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根据市场网络运营商收费标准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根据市场网络运营商收费标准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宿舍电费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0.62元/度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直饮水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0.3元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每升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开水机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0.1元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每升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5元(押金预存)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1元/单脱水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每次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2元/快速洗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3元/标准洗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4元/加强洗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烘干机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6元/快速除螨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每次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8元/标准除螨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10元/标准杀菌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12元/强力杀菌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0.3元/单面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每张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0.5元/双面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1元/彩印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共享充电宝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1.5元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半小时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35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自动售卖机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根据市场食品价格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Style w:val="5"/>
          <w:rFonts w:hint="default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DBCC9"/>
    <w:multiLevelType w:val="singleLevel"/>
    <w:tmpl w:val="1D7DBCC9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5660B591"/>
    <w:multiLevelType w:val="singleLevel"/>
    <w:tmpl w:val="5660B5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56A5"/>
    <w:rsid w:val="035572A1"/>
    <w:rsid w:val="0602447E"/>
    <w:rsid w:val="08164E9E"/>
    <w:rsid w:val="094861B4"/>
    <w:rsid w:val="0C750DD1"/>
    <w:rsid w:val="0FF915D4"/>
    <w:rsid w:val="1108549C"/>
    <w:rsid w:val="129C2B4B"/>
    <w:rsid w:val="13A05ACC"/>
    <w:rsid w:val="15B136F3"/>
    <w:rsid w:val="165E144C"/>
    <w:rsid w:val="1801389D"/>
    <w:rsid w:val="194E2849"/>
    <w:rsid w:val="1A756165"/>
    <w:rsid w:val="1AEE7B70"/>
    <w:rsid w:val="1C013E6E"/>
    <w:rsid w:val="1E677DEB"/>
    <w:rsid w:val="21AC40FE"/>
    <w:rsid w:val="21FC673B"/>
    <w:rsid w:val="22FD7CF8"/>
    <w:rsid w:val="23227768"/>
    <w:rsid w:val="24A916BB"/>
    <w:rsid w:val="282C4325"/>
    <w:rsid w:val="298A2AFD"/>
    <w:rsid w:val="2FAB4AB7"/>
    <w:rsid w:val="322854FC"/>
    <w:rsid w:val="35781260"/>
    <w:rsid w:val="36662926"/>
    <w:rsid w:val="36CB7A62"/>
    <w:rsid w:val="38167E5A"/>
    <w:rsid w:val="394F6CFA"/>
    <w:rsid w:val="3A044863"/>
    <w:rsid w:val="3AA91225"/>
    <w:rsid w:val="3B407BFB"/>
    <w:rsid w:val="3B793DF6"/>
    <w:rsid w:val="3E774221"/>
    <w:rsid w:val="3EB85D19"/>
    <w:rsid w:val="43B11163"/>
    <w:rsid w:val="448768DE"/>
    <w:rsid w:val="44A77128"/>
    <w:rsid w:val="44FD6494"/>
    <w:rsid w:val="45C209E9"/>
    <w:rsid w:val="46A06420"/>
    <w:rsid w:val="474A1D1B"/>
    <w:rsid w:val="4A107149"/>
    <w:rsid w:val="4B3030AE"/>
    <w:rsid w:val="4D8423D5"/>
    <w:rsid w:val="51086D2D"/>
    <w:rsid w:val="523D28FF"/>
    <w:rsid w:val="571A0385"/>
    <w:rsid w:val="60337D68"/>
    <w:rsid w:val="65B94E0E"/>
    <w:rsid w:val="65C07698"/>
    <w:rsid w:val="65EF39BF"/>
    <w:rsid w:val="661440D7"/>
    <w:rsid w:val="66E06FE3"/>
    <w:rsid w:val="67AB51CD"/>
    <w:rsid w:val="6D4021EE"/>
    <w:rsid w:val="6DF60056"/>
    <w:rsid w:val="72F248C9"/>
    <w:rsid w:val="73381B61"/>
    <w:rsid w:val="7724443C"/>
    <w:rsid w:val="78FF0E5A"/>
    <w:rsid w:val="7922056F"/>
    <w:rsid w:val="7A8C4602"/>
    <w:rsid w:val="7C4F3D25"/>
    <w:rsid w:val="7FD8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2021-06-23T07:47:00Z</dcterms:created>
  <dc:creator>ShuXi-0119</dc:creator>
  <cp:lastModifiedBy>85704</cp:lastModifiedBy>
  <cp:lastPrinted>2021-06-24T02:24:56Z</cp:lastPrinted>
  <dcterms:modified xsi:type="dcterms:W3CDTF">2021-06-24T02:26:40Z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97C80BA4BE994F4884D2825E0D78A271</vt:lpwstr>
  </property>
</Properties>
</file>