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C6C59">
      <w:pPr>
        <w:pStyle w:val="2"/>
        <w:keepNext w:val="0"/>
        <w:keepLines w:val="0"/>
        <w:widowControl/>
        <w:suppressLineNumbers w:val="0"/>
        <w:jc w:val="center"/>
      </w:pPr>
      <w:r>
        <w:t>大语言模型平台</w:t>
      </w:r>
      <w:r>
        <w:rPr>
          <w:rFonts w:hint="eastAsia"/>
          <w:lang w:val="en-US" w:eastAsia="zh-CN"/>
        </w:rPr>
        <w:t>与</w:t>
      </w:r>
      <w:r>
        <w:t>算力采购需求</w:t>
      </w:r>
    </w:p>
    <w:p w14:paraId="5129FADE">
      <w:pPr>
        <w:pStyle w:val="4"/>
        <w:keepNext w:val="0"/>
        <w:keepLines w:val="0"/>
        <w:widowControl/>
        <w:suppressLineNumbers w:val="0"/>
        <w:ind w:firstLine="560" w:firstLineChars="200"/>
        <w:jc w:val="left"/>
        <w:rPr>
          <w:sz w:val="28"/>
          <w:szCs w:val="28"/>
        </w:rPr>
      </w:pPr>
      <w:r>
        <w:rPr>
          <w:sz w:val="28"/>
          <w:szCs w:val="28"/>
        </w:rPr>
        <w:t>采购规模：本次</w:t>
      </w:r>
      <w:r>
        <w:rPr>
          <w:rFonts w:hint="eastAsia"/>
          <w:sz w:val="28"/>
          <w:szCs w:val="28"/>
          <w:lang w:val="en-US" w:eastAsia="zh-CN"/>
        </w:rPr>
        <w:t>年度</w:t>
      </w:r>
      <w:r>
        <w:rPr>
          <w:sz w:val="28"/>
          <w:szCs w:val="28"/>
        </w:rPr>
        <w:t>采购服务需支撑200 部漫剧项目制作，同时满足500 名学生并发使用。</w:t>
      </w:r>
    </w:p>
    <w:p w14:paraId="1865164F">
      <w:pPr>
        <w:pStyle w:val="4"/>
        <w:keepNext w:val="0"/>
        <w:keepLines w:val="0"/>
        <w:widowControl/>
        <w:suppressLineNumbers w:val="0"/>
        <w:ind w:firstLine="562" w:firstLineChars="20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一、</w:t>
      </w:r>
      <w:r>
        <w:rPr>
          <w:rFonts w:hint="eastAsia"/>
          <w:b/>
          <w:bCs/>
          <w:sz w:val="28"/>
          <w:szCs w:val="28"/>
          <w:lang w:val="en-US" w:eastAsia="zh-CN"/>
        </w:rPr>
        <w:t>deepseek</w:t>
      </w:r>
      <w:r>
        <w:rPr>
          <w:b/>
          <w:bCs/>
          <w:sz w:val="28"/>
          <w:szCs w:val="28"/>
        </w:rPr>
        <w:t>大语言模型平台</w:t>
      </w:r>
    </w:p>
    <w:p w14:paraId="1EDA2A75">
      <w:pPr>
        <w:pStyle w:val="4"/>
        <w:keepNext w:val="0"/>
        <w:keepLines w:val="0"/>
        <w:widowControl/>
        <w:suppressLineNumbers w:val="0"/>
        <w:ind w:firstLine="560" w:firstLineChars="200"/>
        <w:jc w:val="left"/>
        <w:rPr>
          <w:sz w:val="28"/>
          <w:szCs w:val="28"/>
        </w:rPr>
      </w:pPr>
      <w:r>
        <w:rPr>
          <w:sz w:val="28"/>
          <w:szCs w:val="28"/>
        </w:rPr>
        <w:t>承担漫剧剧本撰写、文案润色、脚本逻辑推演生成等创作任务，平台需支持500 及以上并发访问，保障多用户同时在线创作，响应稳定。</w:t>
      </w:r>
    </w:p>
    <w:p w14:paraId="29F786A2">
      <w:pPr>
        <w:pStyle w:val="3"/>
        <w:keepNext w:val="0"/>
        <w:keepLines w:val="0"/>
        <w:widowControl/>
        <w:suppressLineNumbers w:val="0"/>
        <w:rPr>
          <w:rFonts w:hint="eastAsia" w:eastAsia="宋体"/>
          <w:sz w:val="28"/>
          <w:szCs w:val="28"/>
          <w:lang w:eastAsia="zh-CN"/>
        </w:rPr>
      </w:pPr>
      <w:r>
        <w:rPr>
          <w:sz w:val="28"/>
          <w:szCs w:val="28"/>
        </w:rPr>
        <w:t>二、</w:t>
      </w:r>
      <w:r>
        <w:rPr>
          <w:rFonts w:hint="eastAsia"/>
          <w:sz w:val="28"/>
          <w:szCs w:val="28"/>
        </w:rPr>
        <w:t>图像生成模型平台（Image-2.0 或 2.5）及配套算力资源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color w:val="0000FF"/>
          <w:sz w:val="28"/>
          <w:szCs w:val="28"/>
          <w:lang w:val="en-US" w:eastAsia="zh-CN"/>
        </w:rPr>
        <w:t>建议平台：</w:t>
      </w:r>
      <w:r>
        <w:rPr>
          <w:rFonts w:ascii="宋体" w:hAnsi="宋体" w:eastAsia="宋体" w:cs="宋体"/>
          <w:color w:val="0000FF"/>
          <w:sz w:val="24"/>
          <w:szCs w:val="24"/>
        </w:rPr>
        <w:t>阿里云</w:t>
      </w:r>
      <w:r>
        <w:rPr>
          <w:rFonts w:hint="eastAsia" w:cs="宋体"/>
          <w:color w:val="0000FF"/>
          <w:sz w:val="24"/>
          <w:szCs w:val="24"/>
          <w:lang w:eastAsia="zh-CN"/>
        </w:rPr>
        <w:t>、</w:t>
      </w:r>
      <w:r>
        <w:rPr>
          <w:rFonts w:ascii="宋体" w:hAnsi="宋体" w:eastAsia="宋体" w:cs="宋体"/>
          <w:color w:val="0000FF"/>
          <w:sz w:val="24"/>
          <w:szCs w:val="24"/>
        </w:rPr>
        <w:t>腾讯云</w:t>
      </w:r>
      <w:r>
        <w:rPr>
          <w:rFonts w:hint="eastAsia" w:cs="宋体"/>
          <w:color w:val="0000FF"/>
          <w:sz w:val="24"/>
          <w:szCs w:val="24"/>
          <w:lang w:val="en-US" w:eastAsia="zh-CN"/>
        </w:rPr>
        <w:t>等</w:t>
      </w:r>
      <w:r>
        <w:rPr>
          <w:rFonts w:hint="eastAsia"/>
          <w:sz w:val="28"/>
          <w:szCs w:val="28"/>
          <w:lang w:eastAsia="zh-CN"/>
        </w:rPr>
        <w:t>）</w:t>
      </w:r>
    </w:p>
    <w:p w14:paraId="57CB1402">
      <w:pPr>
        <w:pStyle w:val="4"/>
        <w:keepNext w:val="0"/>
        <w:keepLines w:val="0"/>
        <w:widowControl/>
        <w:suppressLineNumbers w:val="0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用于画面生成、素材加工、图像渲染等漫剧视觉制作工作，具体功能要求如下：</w:t>
      </w:r>
    </w:p>
    <w:p w14:paraId="187BB1C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rStyle w:val="7"/>
          <w:sz w:val="28"/>
          <w:szCs w:val="28"/>
        </w:rPr>
        <w:t>精准文字渲染能力</w:t>
      </w:r>
      <w:r>
        <w:rPr>
          <w:sz w:val="28"/>
          <w:szCs w:val="28"/>
        </w:rPr>
        <w:t>：支持中、英、日、韩、阿拉伯等多语种文字生成；小字排版无扭曲变形，海报、UI 界面、信息图表内文字可一次性生成准确无误（如促销海报文字内容、排版直接可用）。</w:t>
      </w:r>
    </w:p>
    <w:p w14:paraId="29F4D05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rStyle w:val="7"/>
          <w:sz w:val="28"/>
          <w:szCs w:val="28"/>
        </w:rPr>
        <w:t>推理式智能作画</w:t>
      </w:r>
      <w:r>
        <w:rPr>
          <w:sz w:val="28"/>
          <w:szCs w:val="28"/>
        </w:rPr>
        <w:t>：具备先构图规划、再图像生成的推理能力，画面元素符合现实逻辑，内置画面自检校验机制，避免物体数量、结构错误（例如需求四杯咖啡，生成结果不会出现数量缺失）。</w:t>
      </w:r>
    </w:p>
    <w:p w14:paraId="70E3215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rStyle w:val="7"/>
          <w:sz w:val="28"/>
          <w:szCs w:val="28"/>
        </w:rPr>
        <w:t>多轮交互式图片编辑</w:t>
      </w:r>
      <w:r>
        <w:rPr>
          <w:sz w:val="28"/>
          <w:szCs w:val="28"/>
        </w:rPr>
        <w:t>：支持更换背景、切换艺术风格、增删画面元素、局部精细修图、多图融合合成；支持对话式图像修改，可通过自然语言指令迭代调整图片（如证件照一键更换底色）。</w:t>
      </w:r>
    </w:p>
    <w:p w14:paraId="7F0744C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rStyle w:val="7"/>
          <w:sz w:val="28"/>
          <w:szCs w:val="28"/>
        </w:rPr>
        <w:t>跨图角色一致性生成</w:t>
      </w:r>
      <w:r>
        <w:rPr>
          <w:sz w:val="28"/>
          <w:szCs w:val="28"/>
        </w:rPr>
        <w:t>：在推理模式下，单次最多批量生成 8 张图像，保证同一 IP 人物在多张分镜图片中形象、五官、画风保持统一，避免人物形象跳变（如漫剧 8 张连续分镜角色不换脸）。</w:t>
      </w:r>
    </w:p>
    <w:p w14:paraId="5DC0172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rStyle w:val="7"/>
          <w:sz w:val="28"/>
          <w:szCs w:val="28"/>
        </w:rPr>
        <w:t>灵活画布尺寸与长图分页</w:t>
      </w:r>
      <w:r>
        <w:rPr>
          <w:sz w:val="28"/>
          <w:szCs w:val="28"/>
        </w:rPr>
        <w:t>：支持横向、竖向、正方形多种画幅自由选择，图像分辨率最高支持 4K；支持多页长图生成与分页输出，满足跨页海报、长幅漫剧需求。</w:t>
      </w:r>
    </w:p>
    <w:p w14:paraId="270F8AF4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default" w:eastAsiaTheme="minorEastAsia"/>
          <w:sz w:val="28"/>
          <w:szCs w:val="28"/>
          <w:lang w:val="en-US" w:eastAsia="zh-CN"/>
        </w:rPr>
      </w:pPr>
    </w:p>
    <w:p w14:paraId="1820096C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3ED384"/>
    <w:multiLevelType w:val="multilevel"/>
    <w:tmpl w:val="C73ED38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EB3538"/>
    <w:rsid w:val="04FE4606"/>
    <w:rsid w:val="08D54751"/>
    <w:rsid w:val="112A6783"/>
    <w:rsid w:val="395104A1"/>
    <w:rsid w:val="3CFE3FBC"/>
    <w:rsid w:val="4AB03279"/>
    <w:rsid w:val="596B5C33"/>
    <w:rsid w:val="59F34F31"/>
    <w:rsid w:val="5E8E347A"/>
    <w:rsid w:val="61B745A7"/>
    <w:rsid w:val="739C076D"/>
    <w:rsid w:val="73EB3538"/>
    <w:rsid w:val="74DD4A46"/>
    <w:rsid w:val="7A33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679</Words>
  <Characters>728</Characters>
  <Lines>0</Lines>
  <Paragraphs>0</Paragraphs>
  <TotalTime>12</TotalTime>
  <ScaleCrop>false</ScaleCrop>
  <LinksUpToDate>false</LinksUpToDate>
  <CharactersWithSpaces>745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2026-09-11T07:17:00Z</dcterms:created>
  <dc:creator>青 青</dc:creator>
  <cp:lastModifiedBy>青 青</cp:lastModifiedBy>
  <dcterms:modified xsi:type="dcterms:W3CDTF">2026-09-17T06:40:44Z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157BEC28F3914C2E9A77E687C65C2DC1_11</vt:lpwstr>
  </property>
  <property fmtid="{D5CDD505-2E9C-101B-9397-08002B2CF9AE}" pid="4" name="KSOTemplateDocerSaveRecord">
    <vt:lpwstr>eyJoZGlkIjoiMzZiNzJjYTA1YmM4MDA4YjNkODZiOTFhNGQxYTlhN2QiLCJ1c2VySWQiOiIzNTYwOTAwNTUifQ==</vt:lpwstr>
  </property>
</Properties>
</file>